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C29EB" w14:textId="77777777" w:rsidR="0020275C" w:rsidRDefault="00FE12B0" w:rsidP="00EF6C95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2591154F" w14:textId="4191C769" w:rsidR="00EF6C95" w:rsidRPr="00731D56" w:rsidRDefault="00EF6C95" w:rsidP="00731D56">
      <w:pPr>
        <w:pStyle w:val="Kop3"/>
        <w:rPr>
          <w:sz w:val="18"/>
        </w:rPr>
      </w:pPr>
      <w:r w:rsidRPr="00731D56">
        <w:t>DoP: Nr. BRD0</w:t>
      </w:r>
      <w:r w:rsidR="00CD5CA0" w:rsidRPr="00731D56">
        <w:t>3</w:t>
      </w:r>
      <w:r w:rsidR="00731D56">
        <w:t>8</w:t>
      </w:r>
    </w:p>
    <w:p w14:paraId="49EB319E" w14:textId="77777777" w:rsidR="002E17CE" w:rsidRPr="00EF6C95" w:rsidRDefault="00FE12B0" w:rsidP="00FA3395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5EDB63E5" w14:textId="77777777" w:rsidR="00F44481" w:rsidRDefault="00F44481" w:rsidP="00821DE8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F6C95" w14:paraId="05DA032C" w14:textId="77777777" w:rsidTr="00D17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1943ECE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4F3A2CEB" w14:textId="1DC9EDA1" w:rsidR="00EF6C95" w:rsidRDefault="00EF6C95" w:rsidP="00CD5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F6C95">
              <w:t>Pandser</w:t>
            </w:r>
            <w:r w:rsidR="00B06784">
              <w:rPr>
                <w:rFonts w:cs="Open Sans"/>
              </w:rPr>
              <w:t xml:space="preserve"> </w:t>
            </w:r>
            <w:r w:rsidR="00CD5CA0">
              <w:t xml:space="preserve">EPDM </w:t>
            </w:r>
            <w:r w:rsidR="00731D56">
              <w:t>Dakbedekking 1,2 mm</w:t>
            </w:r>
          </w:p>
        </w:tc>
      </w:tr>
      <w:tr w:rsidR="00EF6C95" w14:paraId="7F51B27B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B8739F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1A385CED" w14:textId="430F09DF" w:rsidR="00EF6C95" w:rsidRPr="00CD5CA0" w:rsidRDefault="00CD5CA0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Flexibele banen voor waterafdichtingen - Kunststof en rubber </w:t>
            </w:r>
            <w:r w:rsidR="00731D56">
              <w:rPr>
                <w:szCs w:val="16"/>
              </w:rPr>
              <w:t>banen voor waterafdichting van daken</w:t>
            </w:r>
          </w:p>
        </w:tc>
      </w:tr>
      <w:tr w:rsidR="00EF6C95" w14:paraId="6A0B1491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C391656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351AD29C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610E7DC4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03FBB2E8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F6C95" w14:paraId="413350B4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620F7E9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79D37B6F" w14:textId="77777777" w:rsidR="00EF6C95" w:rsidRPr="00CD5CA0" w:rsidRDefault="00EF6C95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EF6C95" w14:paraId="15DCD902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8ABDB23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2402AE13" w14:textId="746014B2" w:rsidR="00EF6C95" w:rsidRPr="00EF6C95" w:rsidRDefault="00CD5CA0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 xml:space="preserve">AVCP </w:t>
            </w:r>
            <w:r w:rsidR="00731D56">
              <w:t>2+</w:t>
            </w:r>
          </w:p>
        </w:tc>
      </w:tr>
      <w:tr w:rsidR="00EF6C95" w14:paraId="61526CBA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7DEDDA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7E1AB303" w14:textId="79FFA92F" w:rsidR="00EF6C95" w:rsidRPr="00EF6C95" w:rsidRDefault="00C914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</w:t>
            </w:r>
            <w:r w:rsidR="00731D56">
              <w:t>56:201</w:t>
            </w:r>
            <w:r w:rsidR="001E000D">
              <w:t>2</w:t>
            </w:r>
          </w:p>
        </w:tc>
      </w:tr>
      <w:tr w:rsidR="00EF6C95" w:rsidRPr="001E000D" w14:paraId="03BD5626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222187A" w14:textId="77777777" w:rsidR="00EF6C95" w:rsidRPr="00EF6C95" w:rsidRDefault="00EF6C95" w:rsidP="00EF6C95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6111D24A" w14:textId="618A8F21" w:rsidR="00EF6C95" w:rsidRPr="00731D56" w:rsidRDefault="00C91417" w:rsidP="00C91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lang w:val="en-US"/>
              </w:rPr>
              <w:t>Instituut met notificatienummer</w:t>
            </w:r>
            <w:r w:rsidR="00EF6C95"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0620</w:t>
            </w:r>
            <w:r w:rsidR="00731D56">
              <w:rPr>
                <w:lang w:val="en-US"/>
              </w:rPr>
              <w:t>. KIWA certificate of conformity of the factory production control 0063-CPR-109640-1</w:t>
            </w:r>
          </w:p>
        </w:tc>
      </w:tr>
    </w:tbl>
    <w:p w14:paraId="119EAD8C" w14:textId="77777777" w:rsidR="00EF6C95" w:rsidRPr="00EF6C95" w:rsidRDefault="00EF6C95" w:rsidP="00821DE8">
      <w:pPr>
        <w:rPr>
          <w:lang w:val="en-US"/>
        </w:rPr>
      </w:pPr>
    </w:p>
    <w:p w14:paraId="0F74A11D" w14:textId="77777777" w:rsidR="00EF6C95" w:rsidRDefault="00EF6C95" w:rsidP="00731D56">
      <w:pPr>
        <w:pStyle w:val="Kop3"/>
        <w:rPr>
          <w:lang w:val="en-US"/>
        </w:rPr>
      </w:pPr>
      <w:r w:rsidRPr="00EF6C95">
        <w:rPr>
          <w:lang w:val="en-US"/>
        </w:rPr>
        <w:t>Aangegeven prestatie(s):</w:t>
      </w:r>
    </w:p>
    <w:p w14:paraId="0855936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261"/>
        <w:gridCol w:w="2996"/>
        <w:gridCol w:w="2803"/>
      </w:tblGrid>
      <w:tr w:rsidR="00561F1B" w14:paraId="5B7E4F70" w14:textId="77777777" w:rsidTr="00731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60597C9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2996" w:type="dxa"/>
          </w:tcPr>
          <w:p w14:paraId="2F9CD608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2ECBCCD8" w14:textId="77777777" w:rsidR="00561F1B" w:rsidRPr="00EF6C95" w:rsidRDefault="00561F1B" w:rsidP="00F44481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standaard</w:t>
            </w:r>
          </w:p>
        </w:tc>
      </w:tr>
      <w:tr w:rsidR="00731D56" w14:paraId="389A7567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3454B00F" w14:textId="492DF3D1" w:rsidR="00731D56" w:rsidRPr="00EF6C95" w:rsidRDefault="00731D56" w:rsidP="00A61E22">
            <w:pPr>
              <w:spacing w:after="0"/>
            </w:pPr>
            <w:r>
              <w:t>Vliegvuurbestendigheid</w:t>
            </w:r>
          </w:p>
        </w:tc>
        <w:tc>
          <w:tcPr>
            <w:tcW w:w="2996" w:type="dxa"/>
          </w:tcPr>
          <w:p w14:paraId="2FF2F103" w14:textId="1F542C4F" w:rsidR="00731D56" w:rsidRPr="00281C7B" w:rsidRDefault="00731D56" w:rsidP="00A61E22">
            <w:pPr>
              <w:spacing w:after="0"/>
            </w:pPr>
            <w:r>
              <w:t>Froof (bepalen in totale dakopbouw)</w:t>
            </w:r>
          </w:p>
        </w:tc>
        <w:tc>
          <w:tcPr>
            <w:tcW w:w="2803" w:type="dxa"/>
          </w:tcPr>
          <w:p w14:paraId="1614D776" w14:textId="44FBD0E4" w:rsidR="00731D56" w:rsidRDefault="00731D56" w:rsidP="00A61E22">
            <w:pPr>
              <w:spacing w:after="0"/>
            </w:pPr>
            <w:r>
              <w:t>EN 13501-5</w:t>
            </w:r>
          </w:p>
        </w:tc>
      </w:tr>
      <w:tr w:rsidR="00561F1B" w14:paraId="10EC3D36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7BA54C8" w14:textId="77777777" w:rsidR="00561F1B" w:rsidRPr="00F44481" w:rsidRDefault="00561F1B" w:rsidP="00A61E22">
            <w:pPr>
              <w:spacing w:after="0"/>
            </w:pPr>
            <w:r w:rsidRPr="00EF6C95">
              <w:t>Brandgedrag</w:t>
            </w:r>
          </w:p>
        </w:tc>
        <w:tc>
          <w:tcPr>
            <w:tcW w:w="2996" w:type="dxa"/>
          </w:tcPr>
          <w:p w14:paraId="62532F02" w14:textId="77777777" w:rsidR="00561F1B" w:rsidRPr="00F44481" w:rsidRDefault="00561F1B" w:rsidP="00A61E22">
            <w:pPr>
              <w:spacing w:after="0"/>
            </w:pPr>
            <w:r w:rsidRPr="00281C7B">
              <w:t>Klasse E</w:t>
            </w:r>
          </w:p>
        </w:tc>
        <w:tc>
          <w:tcPr>
            <w:tcW w:w="2803" w:type="dxa"/>
          </w:tcPr>
          <w:p w14:paraId="2C3F3BF7" w14:textId="77777777" w:rsidR="00561F1B" w:rsidRPr="00281C7B" w:rsidRDefault="006869A9" w:rsidP="00A61E22">
            <w:pPr>
              <w:spacing w:after="0"/>
            </w:pPr>
            <w:r>
              <w:t>EN 13501-1</w:t>
            </w:r>
          </w:p>
        </w:tc>
      </w:tr>
      <w:tr w:rsidR="00561F1B" w14:paraId="40811940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1F50939" w14:textId="77777777" w:rsidR="00561F1B" w:rsidRPr="00F44481" w:rsidRDefault="00561F1B" w:rsidP="00A61E22">
            <w:pPr>
              <w:spacing w:after="0"/>
            </w:pPr>
            <w:r w:rsidRPr="00EF6C95">
              <w:t>Waterdichtheid</w:t>
            </w:r>
          </w:p>
        </w:tc>
        <w:tc>
          <w:tcPr>
            <w:tcW w:w="2996" w:type="dxa"/>
          </w:tcPr>
          <w:p w14:paraId="406FA9EC" w14:textId="77777777" w:rsidR="00561F1B" w:rsidRPr="00F44481" w:rsidRDefault="006869A9" w:rsidP="00A61E22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16D690E3" w14:textId="77777777" w:rsidR="00561F1B" w:rsidRPr="00281C7B" w:rsidRDefault="006869A9" w:rsidP="00A61E22">
            <w:pPr>
              <w:spacing w:after="0"/>
            </w:pPr>
            <w:r>
              <w:t>EN 1928</w:t>
            </w:r>
          </w:p>
        </w:tc>
      </w:tr>
      <w:tr w:rsidR="00561F1B" w14:paraId="4D54AE6E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A46CF2D" w14:textId="58C99C3B" w:rsidR="00561F1B" w:rsidRPr="00281C7B" w:rsidRDefault="002E5D55" w:rsidP="006869A9">
            <w:pPr>
              <w:spacing w:after="0"/>
            </w:pPr>
            <w:r>
              <w:t xml:space="preserve">Treksterkte (l, b) </w:t>
            </w:r>
            <w:r>
              <w:rPr>
                <w:rFonts w:ascii="Calibri" w:hAnsi="Calibri"/>
              </w:rPr>
              <w:t>[</w:t>
            </w:r>
            <w:r w:rsidRPr="00281C7B">
              <w:t>N</w:t>
            </w:r>
            <w:r>
              <w:t>/mm</w:t>
            </w:r>
            <w:r>
              <w:rPr>
                <w:rFonts w:cs="Open Sans"/>
              </w:rPr>
              <w:t>²]</w:t>
            </w:r>
          </w:p>
        </w:tc>
        <w:tc>
          <w:tcPr>
            <w:tcW w:w="2996" w:type="dxa"/>
          </w:tcPr>
          <w:p w14:paraId="2986A01B" w14:textId="5CDB3652" w:rsidR="00561F1B" w:rsidRPr="00F44481" w:rsidRDefault="006869A9" w:rsidP="000F6B3A">
            <w:pPr>
              <w:spacing w:after="0"/>
            </w:pPr>
            <w:r>
              <w:rPr>
                <w:rFonts w:cs="Open Sans"/>
              </w:rPr>
              <w:t>≥</w:t>
            </w:r>
            <w:r>
              <w:t xml:space="preserve"> </w:t>
            </w:r>
            <w:r w:rsidR="00731D56">
              <w:t>8</w:t>
            </w:r>
            <w:r>
              <w:t xml:space="preserve"> </w:t>
            </w:r>
          </w:p>
        </w:tc>
        <w:tc>
          <w:tcPr>
            <w:tcW w:w="2803" w:type="dxa"/>
          </w:tcPr>
          <w:p w14:paraId="2CB8EC79" w14:textId="60BFD69B" w:rsidR="00561F1B" w:rsidRPr="00281C7B" w:rsidRDefault="000F6B3A" w:rsidP="00A61E22">
            <w:pPr>
              <w:spacing w:after="0"/>
            </w:pPr>
            <w:r>
              <w:t>EN 12311-2</w:t>
            </w:r>
            <w:r w:rsidR="00731D56">
              <w:t>B</w:t>
            </w:r>
          </w:p>
        </w:tc>
      </w:tr>
      <w:tr w:rsidR="00561F1B" w14:paraId="1B68471F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44B48EF2" w14:textId="1CFCAABD" w:rsidR="00561F1B" w:rsidRPr="00281C7B" w:rsidRDefault="000F6B3A" w:rsidP="00A61E22">
            <w:pPr>
              <w:spacing w:after="0"/>
            </w:pPr>
            <w:r>
              <w:t>Rek bij breuk (l</w:t>
            </w:r>
            <w:r w:rsidR="002E5D55">
              <w:t>, b</w:t>
            </w:r>
            <w:r>
              <w:t>)</w:t>
            </w:r>
            <w:r w:rsidR="002E5D55">
              <w:t xml:space="preserve"> </w:t>
            </w:r>
            <w:r w:rsidR="002E5D55">
              <w:rPr>
                <w:rFonts w:ascii="Calibri" w:hAnsi="Calibri"/>
              </w:rPr>
              <w:t>[</w:t>
            </w:r>
            <w:r w:rsidR="002E5D55">
              <w:t>%</w:t>
            </w:r>
            <w:r w:rsidR="002E5D55">
              <w:rPr>
                <w:rFonts w:cs="Open Sans"/>
              </w:rPr>
              <w:t>]</w:t>
            </w:r>
          </w:p>
        </w:tc>
        <w:tc>
          <w:tcPr>
            <w:tcW w:w="2996" w:type="dxa"/>
          </w:tcPr>
          <w:p w14:paraId="5DDCC3B6" w14:textId="2910E129" w:rsidR="00561F1B" w:rsidRPr="00F44481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2644AE">
              <w:rPr>
                <w:rFonts w:cs="Open Sans"/>
              </w:rPr>
              <w:t xml:space="preserve"> </w:t>
            </w:r>
            <w:r w:rsidR="00731D56">
              <w:rPr>
                <w:rFonts w:cs="Open Sans"/>
              </w:rPr>
              <w:t>400</w:t>
            </w:r>
            <w:r>
              <w:t xml:space="preserve"> </w:t>
            </w:r>
          </w:p>
        </w:tc>
        <w:tc>
          <w:tcPr>
            <w:tcW w:w="2803" w:type="dxa"/>
          </w:tcPr>
          <w:p w14:paraId="794D093C" w14:textId="3A98EAF3" w:rsidR="00561F1B" w:rsidRPr="00281C7B" w:rsidRDefault="000F6B3A" w:rsidP="00A61E22">
            <w:pPr>
              <w:spacing w:after="0"/>
            </w:pPr>
            <w:r>
              <w:t>EN 12311-2</w:t>
            </w:r>
            <w:r w:rsidR="00731D56">
              <w:t>B</w:t>
            </w:r>
          </w:p>
        </w:tc>
      </w:tr>
      <w:tr w:rsidR="000F6B3A" w14:paraId="468EE766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0A7D41B6" w14:textId="373593E9" w:rsidR="000F6B3A" w:rsidRPr="00281C7B" w:rsidRDefault="000F6B3A" w:rsidP="000F6B3A">
            <w:pPr>
              <w:spacing w:after="0"/>
            </w:pPr>
            <w:r>
              <w:t>Scheurweerstand (l</w:t>
            </w:r>
            <w:r w:rsidR="002E5D55">
              <w:t>, b</w:t>
            </w:r>
            <w:r>
              <w:t>)</w:t>
            </w:r>
            <w:r w:rsidR="002E5D55">
              <w:t xml:space="preserve"> </w:t>
            </w:r>
            <w:r w:rsidR="002E5D55" w:rsidRPr="002E5D55">
              <w:t>[N]</w:t>
            </w:r>
          </w:p>
        </w:tc>
        <w:tc>
          <w:tcPr>
            <w:tcW w:w="2996" w:type="dxa"/>
          </w:tcPr>
          <w:p w14:paraId="024EA79B" w14:textId="127A59FF" w:rsidR="000F6B3A" w:rsidRPr="00281C7B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2644AE">
              <w:rPr>
                <w:rFonts w:cs="Open Sans"/>
              </w:rPr>
              <w:t xml:space="preserve"> </w:t>
            </w:r>
            <w:r>
              <w:t xml:space="preserve">25 </w:t>
            </w:r>
          </w:p>
        </w:tc>
        <w:tc>
          <w:tcPr>
            <w:tcW w:w="2803" w:type="dxa"/>
          </w:tcPr>
          <w:p w14:paraId="1E809989" w14:textId="5113672A" w:rsidR="000F6B3A" w:rsidRDefault="000F6B3A" w:rsidP="000F6B3A">
            <w:pPr>
              <w:spacing w:after="0"/>
            </w:pPr>
            <w:r>
              <w:t>EN 12310-</w:t>
            </w:r>
            <w:r w:rsidR="00731D56">
              <w:t>2</w:t>
            </w:r>
          </w:p>
        </w:tc>
      </w:tr>
      <w:tr w:rsidR="000F6B3A" w14:paraId="34C0AE46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EFB0850" w14:textId="77777777" w:rsidR="002E5D55" w:rsidRDefault="000F6B3A" w:rsidP="000F6B3A">
            <w:pPr>
              <w:spacing w:after="0"/>
            </w:pPr>
            <w:r>
              <w:t>Afschuifsterkte naadverbinding</w:t>
            </w:r>
            <w:r w:rsidR="002E5D55">
              <w:t xml:space="preserve"> </w:t>
            </w:r>
          </w:p>
          <w:p w14:paraId="73502199" w14:textId="77374911" w:rsidR="000F6B3A" w:rsidRPr="00281C7B" w:rsidRDefault="002E5D55" w:rsidP="000F6B3A">
            <w:pPr>
              <w:spacing w:after="0"/>
            </w:pPr>
            <w:r w:rsidRPr="002E5D55">
              <w:t>[N/50</w:t>
            </w:r>
            <w:r>
              <w:t xml:space="preserve"> </w:t>
            </w:r>
            <w:r w:rsidRPr="002E5D55">
              <w:t>mm]</w:t>
            </w:r>
          </w:p>
        </w:tc>
        <w:tc>
          <w:tcPr>
            <w:tcW w:w="2996" w:type="dxa"/>
          </w:tcPr>
          <w:p w14:paraId="6425D9D9" w14:textId="07133361" w:rsidR="000F6B3A" w:rsidRPr="00281C7B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CF1E16">
              <w:rPr>
                <w:rFonts w:cs="Open Sans"/>
              </w:rPr>
              <w:t xml:space="preserve"> </w:t>
            </w:r>
            <w:r w:rsidR="00731D56">
              <w:rPr>
                <w:rFonts w:cs="Open Sans"/>
              </w:rPr>
              <w:t>200</w:t>
            </w:r>
          </w:p>
        </w:tc>
        <w:tc>
          <w:tcPr>
            <w:tcW w:w="2803" w:type="dxa"/>
          </w:tcPr>
          <w:p w14:paraId="1B234FFF" w14:textId="77777777" w:rsidR="000F6B3A" w:rsidRDefault="000F6B3A" w:rsidP="000F6B3A">
            <w:pPr>
              <w:spacing w:after="0"/>
            </w:pPr>
            <w:r>
              <w:t>EN 12317-2</w:t>
            </w:r>
          </w:p>
        </w:tc>
      </w:tr>
      <w:tr w:rsidR="00731D56" w14:paraId="7ED3FBA1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03FB54B9" w14:textId="62571C84" w:rsidR="00731D56" w:rsidRDefault="00731D56" w:rsidP="000F6B3A">
            <w:pPr>
              <w:spacing w:after="0"/>
            </w:pPr>
            <w:r>
              <w:t xml:space="preserve">Afpelsterkte naadverbinding </w:t>
            </w:r>
            <w:r w:rsidRPr="002E5D55">
              <w:t>[N/50</w:t>
            </w:r>
            <w:r>
              <w:t xml:space="preserve"> </w:t>
            </w:r>
            <w:r w:rsidRPr="002E5D55">
              <w:t>mm]</w:t>
            </w:r>
          </w:p>
        </w:tc>
        <w:tc>
          <w:tcPr>
            <w:tcW w:w="2996" w:type="dxa"/>
          </w:tcPr>
          <w:p w14:paraId="5BEDE837" w14:textId="65E68308" w:rsidR="00731D56" w:rsidRDefault="00731D56" w:rsidP="000F6B3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≥ 50</w:t>
            </w:r>
          </w:p>
        </w:tc>
        <w:tc>
          <w:tcPr>
            <w:tcW w:w="2803" w:type="dxa"/>
          </w:tcPr>
          <w:p w14:paraId="50F269DC" w14:textId="70C9ADC9" w:rsidR="00731D56" w:rsidRDefault="00731D56" w:rsidP="000F6B3A">
            <w:pPr>
              <w:spacing w:after="0"/>
            </w:pPr>
            <w:r>
              <w:t>EN 12316-2</w:t>
            </w:r>
          </w:p>
        </w:tc>
      </w:tr>
      <w:tr w:rsidR="000F6B3A" w14:paraId="08CBE5E1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EEA7597" w14:textId="48ECCC09" w:rsidR="000F6B3A" w:rsidRPr="00281C7B" w:rsidRDefault="000F6B3A" w:rsidP="000F6B3A">
            <w:pPr>
              <w:spacing w:after="0"/>
            </w:pPr>
            <w:r w:rsidRPr="00281C7B">
              <w:t>Weerstand tegen s</w:t>
            </w:r>
            <w:r w:rsidR="00731D56">
              <w:t xml:space="preserve">tatische belasting </w:t>
            </w:r>
            <w:r w:rsidR="00731D56" w:rsidRPr="002E5D55">
              <w:t>[</w:t>
            </w:r>
            <w:r w:rsidR="00731D56">
              <w:t>kg</w:t>
            </w:r>
            <w:r w:rsidR="00731D56" w:rsidRPr="002E5D55">
              <w:t>]</w:t>
            </w:r>
          </w:p>
        </w:tc>
        <w:tc>
          <w:tcPr>
            <w:tcW w:w="2996" w:type="dxa"/>
          </w:tcPr>
          <w:p w14:paraId="63AE0A9A" w14:textId="05E606C5" w:rsidR="000F6B3A" w:rsidRPr="00F44481" w:rsidRDefault="00731D56" w:rsidP="000F6B3A">
            <w:pPr>
              <w:spacing w:after="0"/>
            </w:pPr>
            <w:r>
              <w:rPr>
                <w:rFonts w:cs="Open Sans"/>
              </w:rPr>
              <w:t>≥ 25</w:t>
            </w:r>
          </w:p>
        </w:tc>
        <w:tc>
          <w:tcPr>
            <w:tcW w:w="2803" w:type="dxa"/>
          </w:tcPr>
          <w:p w14:paraId="26D9B39A" w14:textId="5DD11D0A" w:rsidR="000F6B3A" w:rsidRPr="00281C7B" w:rsidRDefault="000F6B3A" w:rsidP="000F6B3A">
            <w:pPr>
              <w:spacing w:after="0"/>
            </w:pPr>
            <w:r>
              <w:t>EN 12</w:t>
            </w:r>
            <w:r w:rsidR="00731D56">
              <w:t>730</w:t>
            </w:r>
          </w:p>
        </w:tc>
      </w:tr>
      <w:tr w:rsidR="009A1FFC" w14:paraId="6C49F5B5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3E8EDFA9" w14:textId="12151622" w:rsidR="009A1FFC" w:rsidRPr="00281C7B" w:rsidRDefault="009A1FFC" w:rsidP="000F6B3A">
            <w:pPr>
              <w:spacing w:after="0"/>
            </w:pPr>
            <w:r>
              <w:t xml:space="preserve">Slagweerstand </w:t>
            </w:r>
            <w:r w:rsidRPr="002E5D55">
              <w:t>[mm]</w:t>
            </w:r>
          </w:p>
        </w:tc>
        <w:tc>
          <w:tcPr>
            <w:tcW w:w="2996" w:type="dxa"/>
          </w:tcPr>
          <w:p w14:paraId="0A271FFA" w14:textId="61D27085" w:rsidR="009A1FFC" w:rsidRDefault="009A1FFC" w:rsidP="000F6B3A">
            <w:pPr>
              <w:spacing w:after="0"/>
              <w:rPr>
                <w:rFonts w:cs="Open Sans"/>
              </w:rPr>
            </w:pPr>
            <w:r w:rsidRPr="009A1FFC">
              <w:rPr>
                <w:rFonts w:cs="Open Sans"/>
              </w:rPr>
              <w:t xml:space="preserve">≥ </w:t>
            </w:r>
            <w:r>
              <w:rPr>
                <w:rFonts w:cs="Open Sans"/>
              </w:rPr>
              <w:t>300</w:t>
            </w:r>
          </w:p>
        </w:tc>
        <w:tc>
          <w:tcPr>
            <w:tcW w:w="2803" w:type="dxa"/>
          </w:tcPr>
          <w:p w14:paraId="1A027B89" w14:textId="0621842A" w:rsidR="009A1FFC" w:rsidRDefault="009A1FFC" w:rsidP="000F6B3A">
            <w:pPr>
              <w:spacing w:after="0"/>
            </w:pPr>
            <w:r>
              <w:t>EN 12691</w:t>
            </w:r>
          </w:p>
        </w:tc>
      </w:tr>
      <w:tr w:rsidR="009A1FFC" w14:paraId="71A41327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88196E0" w14:textId="746738BC" w:rsidR="009A1FFC" w:rsidRDefault="009A1FFC" w:rsidP="000F6B3A">
            <w:pPr>
              <w:spacing w:after="0"/>
            </w:pPr>
            <w:r>
              <w:t>Weerstand tegen wortelgroei</w:t>
            </w:r>
          </w:p>
        </w:tc>
        <w:tc>
          <w:tcPr>
            <w:tcW w:w="2996" w:type="dxa"/>
          </w:tcPr>
          <w:p w14:paraId="7E85F20D" w14:textId="1A243A57" w:rsidR="009A1FFC" w:rsidRPr="009A1FFC" w:rsidRDefault="009A1FFC" w:rsidP="000F6B3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 xml:space="preserve">Voldoet </w:t>
            </w:r>
          </w:p>
        </w:tc>
        <w:tc>
          <w:tcPr>
            <w:tcW w:w="2803" w:type="dxa"/>
          </w:tcPr>
          <w:p w14:paraId="73A3E564" w14:textId="309D17F7" w:rsidR="009A1FFC" w:rsidRDefault="009A1FFC" w:rsidP="000F6B3A">
            <w:pPr>
              <w:spacing w:after="0"/>
            </w:pPr>
            <w:r>
              <w:t>EN 13948</w:t>
            </w:r>
          </w:p>
        </w:tc>
      </w:tr>
      <w:tr w:rsidR="009A1FFC" w14:paraId="79076725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5F2D89A" w14:textId="1071D0E2" w:rsidR="009A1FFC" w:rsidRDefault="009A1FFC" w:rsidP="000F6B3A">
            <w:pPr>
              <w:spacing w:after="0"/>
            </w:pPr>
            <w:r>
              <w:t xml:space="preserve">Vouwweerstand bij verlaagde temperatuur </w:t>
            </w:r>
            <w:r w:rsidRPr="002E5D55">
              <w:t>[</w:t>
            </w:r>
            <w:r>
              <w:rPr>
                <w:rFonts w:ascii="Poppins" w:hAnsi="Poppins" w:cs="Poppins"/>
                <w:cs/>
                <w:lang w:bidi="hi-IN"/>
              </w:rPr>
              <w:t>॰</w:t>
            </w:r>
            <w:r>
              <w:t>C</w:t>
            </w:r>
            <w:r w:rsidRPr="002E5D55">
              <w:t>]</w:t>
            </w:r>
          </w:p>
        </w:tc>
        <w:tc>
          <w:tcPr>
            <w:tcW w:w="2996" w:type="dxa"/>
          </w:tcPr>
          <w:p w14:paraId="306C6AF5" w14:textId="7718394C" w:rsidR="009A1FFC" w:rsidRDefault="009A1FFC" w:rsidP="000F6B3A">
            <w:pPr>
              <w:spacing w:after="0"/>
            </w:pPr>
            <w:r>
              <w:rPr>
                <w:rFonts w:cs="Open Sans"/>
              </w:rPr>
              <w:t>≤</w:t>
            </w:r>
            <w:r>
              <w:t xml:space="preserve"> -45</w:t>
            </w:r>
          </w:p>
        </w:tc>
        <w:tc>
          <w:tcPr>
            <w:tcW w:w="2803" w:type="dxa"/>
          </w:tcPr>
          <w:p w14:paraId="4A4FF8C5" w14:textId="2FB9F50C" w:rsidR="009A1FFC" w:rsidRDefault="009A1FFC" w:rsidP="000F6B3A">
            <w:pPr>
              <w:spacing w:after="0"/>
            </w:pPr>
            <w:r>
              <w:t>EN 495-5</w:t>
            </w:r>
          </w:p>
        </w:tc>
      </w:tr>
      <w:tr w:rsidR="000F6B3A" w14:paraId="0CEC9B5E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13E8E6E" w14:textId="33559141" w:rsidR="000F6B3A" w:rsidRPr="00281C7B" w:rsidRDefault="009A1FFC" w:rsidP="000F6B3A">
            <w:pPr>
              <w:spacing w:after="0"/>
            </w:pPr>
            <w:r>
              <w:t>Bestandheid tegen UV</w:t>
            </w:r>
          </w:p>
        </w:tc>
        <w:tc>
          <w:tcPr>
            <w:tcW w:w="2996" w:type="dxa"/>
          </w:tcPr>
          <w:p w14:paraId="27EAD373" w14:textId="77777777" w:rsidR="000F6B3A" w:rsidRPr="00281C7B" w:rsidRDefault="000F6B3A" w:rsidP="000F6B3A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76BEB32C" w14:textId="33742DDF" w:rsidR="000F6B3A" w:rsidRPr="00281C7B" w:rsidRDefault="000F6B3A" w:rsidP="000F6B3A">
            <w:pPr>
              <w:spacing w:after="0"/>
            </w:pPr>
            <w:r>
              <w:t>EN 1</w:t>
            </w:r>
            <w:r w:rsidR="009A1FFC">
              <w:t>297</w:t>
            </w:r>
          </w:p>
        </w:tc>
      </w:tr>
      <w:tr w:rsidR="006517FD" w14:paraId="0D896CD0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C112CB4" w14:textId="77777777" w:rsidR="006517FD" w:rsidRPr="00281C7B" w:rsidRDefault="006517FD" w:rsidP="006517FD">
            <w:pPr>
              <w:spacing w:after="0"/>
            </w:pPr>
            <w:r w:rsidRPr="00281C7B">
              <w:t>Gevaarlijke stoffen</w:t>
            </w:r>
          </w:p>
        </w:tc>
        <w:tc>
          <w:tcPr>
            <w:tcW w:w="2996" w:type="dxa"/>
          </w:tcPr>
          <w:p w14:paraId="69ECE123" w14:textId="7A3A0E92" w:rsidR="006517FD" w:rsidRPr="00F44481" w:rsidRDefault="009A1FFC" w:rsidP="006517FD">
            <w:pPr>
              <w:spacing w:after="0"/>
            </w:pPr>
            <w:r>
              <w:t>Bevat geen gevaarlijke stoffen</w:t>
            </w:r>
          </w:p>
        </w:tc>
        <w:tc>
          <w:tcPr>
            <w:tcW w:w="2803" w:type="dxa"/>
          </w:tcPr>
          <w:p w14:paraId="3F85DD59" w14:textId="77777777" w:rsidR="006517FD" w:rsidRPr="00281C7B" w:rsidRDefault="006517FD" w:rsidP="006517FD">
            <w:pPr>
              <w:spacing w:after="0"/>
            </w:pPr>
          </w:p>
        </w:tc>
      </w:tr>
    </w:tbl>
    <w:p w14:paraId="6C2013FE" w14:textId="77777777" w:rsidR="00904B76" w:rsidRPr="00904B76" w:rsidRDefault="00904B76" w:rsidP="004B071F"/>
    <w:p w14:paraId="25ABEC77" w14:textId="01D6652E" w:rsidR="00281C7B" w:rsidRDefault="00001234" w:rsidP="00281C7B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732915C" wp14:editId="11B96192">
            <wp:simplePos x="0" y="0"/>
            <wp:positionH relativeFrom="column">
              <wp:posOffset>669</wp:posOffset>
            </wp:positionH>
            <wp:positionV relativeFrom="paragraph">
              <wp:posOffset>374015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7B"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4F9B4801" w14:textId="6FF76B25" w:rsidR="00281C7B" w:rsidRDefault="00281C7B" w:rsidP="00281C7B"/>
    <w:p w14:paraId="13261FBD" w14:textId="30D2C61C" w:rsidR="00A61E22" w:rsidRDefault="00281C7B" w:rsidP="00281C7B">
      <w:r>
        <w:t>Ondertekend voor en namens de fabrikant</w:t>
      </w:r>
    </w:p>
    <w:p w14:paraId="602FC40E" w14:textId="0FD62F0C" w:rsidR="005C5BC6" w:rsidRDefault="005C5BC6" w:rsidP="00281C7B"/>
    <w:p w14:paraId="6488970F" w14:textId="09B731D3" w:rsidR="00001234" w:rsidRDefault="00001234" w:rsidP="00281C7B"/>
    <w:p w14:paraId="67180AC4" w14:textId="674BEA0B" w:rsidR="00001234" w:rsidRDefault="00001234" w:rsidP="00281C7B"/>
    <w:p w14:paraId="2061E5C2" w14:textId="77777777" w:rsidR="00001234" w:rsidRDefault="00001234" w:rsidP="00281C7B"/>
    <w:p w14:paraId="66B8142C" w14:textId="02EE942E" w:rsidR="00001234" w:rsidRDefault="00001234" w:rsidP="00281C7B"/>
    <w:p w14:paraId="0FE0D32B" w14:textId="77777777" w:rsidR="00001234" w:rsidRDefault="00001234" w:rsidP="00281C7B"/>
    <w:p w14:paraId="23813DB5" w14:textId="4475092E" w:rsidR="005C5BC6" w:rsidRDefault="005C5BC6" w:rsidP="00281C7B"/>
    <w:p w14:paraId="30087DF9" w14:textId="77777777" w:rsidR="005C5BC6" w:rsidRDefault="009A4EC1" w:rsidP="00281C7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64F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6C443C4D" w:rsidR="00281C7B" w:rsidRDefault="00281C7B" w:rsidP="00281C7B">
      <w:r w:rsidRPr="00281C7B">
        <w:t>Te Almelo op</w:t>
      </w:r>
      <w:r>
        <w:t xml:space="preserve"> </w:t>
      </w:r>
      <w:r w:rsidR="009A1FFC">
        <w:t xml:space="preserve">1 september </w:t>
      </w:r>
      <w:r w:rsidR="00FF7156">
        <w:t>202</w:t>
      </w:r>
      <w:r w:rsidR="009A1FFC">
        <w:t>3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93BD35-559F-4810-AC25-106E190B6C1E}"/>
    <w:embedBold r:id="rId2" w:fontKey="{B5B1EF3F-75A2-4124-9448-B121ECF70D4B}"/>
    <w:embedItalic r:id="rId3" w:fontKey="{4E8A088F-AC40-48E7-B8EC-C6C91A17CB27}"/>
    <w:embedBoldItalic r:id="rId4" w:fontKey="{17C63F2A-C494-4C91-BB73-FD0EBFBB57B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9D989663-4190-4488-96AE-3DDCCF6B986D}"/>
    <w:embedBold r:id="rId6" w:fontKey="{338B5CB5-B108-43B6-9BFA-F545558AFDDC}"/>
    <w:embedBoldItalic r:id="rId7" w:fontKey="{D6D0A04C-493D-45F0-A51F-F4DAA997C440}"/>
  </w:font>
  <w:font w:name="Archivo Black">
    <w:altName w:val="Arial"/>
    <w:charset w:val="00"/>
    <w:family w:val="auto"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739D7C1-C0BC-4927-8672-A44EBF90B81D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DCFBCFEC-BD77-4F22-B29C-516A6297C49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988BE782-0118-4E4A-BC16-EA9F2657DB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F19507F-2B53-40A7-A8CD-7F6C1E94C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4E5E" w14:textId="0E77D4E0" w:rsidR="00CA1169" w:rsidRPr="00552A18" w:rsidRDefault="00552A18" w:rsidP="00552A18">
    <w:pPr>
      <w:pStyle w:val="Voettekst"/>
      <w:rPr>
        <w:rFonts w:ascii="Archivo Black" w:hAnsi="Archivo Black"/>
        <w:sz w:val="20"/>
      </w:rPr>
    </w:pP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6944" behindDoc="1" locked="0" layoutInCell="1" allowOverlap="1" wp14:anchorId="3CD84216" wp14:editId="4F6C0CE0">
          <wp:simplePos x="0" y="0"/>
          <wp:positionH relativeFrom="column">
            <wp:posOffset>4068445</wp:posOffset>
          </wp:positionH>
          <wp:positionV relativeFrom="paragraph">
            <wp:posOffset>-384508</wp:posOffset>
          </wp:positionV>
          <wp:extent cx="704850" cy="7048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adle-to-cradl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7F36C0C4" wp14:editId="262E494D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57ACB6DC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2CE44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" strokecolor="black [3213]" strokeweight=".5pt"/>
          </w:pict>
        </mc:Fallback>
      </mc:AlternateContent>
    </w:r>
    <w:r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F3C4C" w14:textId="38DFABD4" w:rsidR="00E3036C" w:rsidRDefault="0099647E" w:rsidP="009C3505">
    <w:pPr>
      <w:tabs>
        <w:tab w:val="left" w:pos="1154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6703" behindDoc="0" locked="0" layoutInCell="1" allowOverlap="1" wp14:anchorId="77CFC87E" wp14:editId="0C95AAB0">
              <wp:simplePos x="0" y="0"/>
              <wp:positionH relativeFrom="column">
                <wp:posOffset>5576570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4311A" w14:textId="142CE302" w:rsidR="0099647E" w:rsidRPr="0099647E" w:rsidRDefault="0099647E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</w:t>
                          </w:r>
                          <w:r w:rsidR="00731D56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FC8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9.1pt;margin-top:16.3pt;width:33.75pt;height:24pt;z-index:2516567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ejXi53gAAAAkBAAAPAAAAZHJzL2Rv&#10;d25yZXYueG1sTI/BTsMwEETvSP0Ha5G4UZvQpmmIUyEQVxBtQeLmxtskaryOYrcJf89yguNqnmbe&#10;FpvJdeKCQ2g9abibKxBIlbct1Rr2u5fbDESIhqzpPKGGbwywKWdXhcmtH+kdL9tYCy6hkBsNTYx9&#10;LmWoGnQmzH2PxNnRD85EPoda2sGMXO46mSiVSmda4oXG9PjUYHXanp2Gj9fj1+dCvdXPbtmPflKS&#10;3FpqfXM9PT6AiDjFPxh+9VkdSnY6+DPZIDoN2SpLGNVwn6QgGFgvlisQB05UCrIs5P8Pyh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no14ud4AAAAJAQAADwAAAAAAAAAAAAAAAABQ&#10;BAAAZHJzL2Rvd25yZXYueG1sUEsFBgAAAAAEAAQA8wAAAFsFAAAAAA==&#10;" filled="f" stroked="f">
              <v:textbox>
                <w:txbxContent>
                  <w:p w14:paraId="7184311A" w14:textId="142CE302" w:rsidR="0099647E" w:rsidRPr="0099647E" w:rsidRDefault="0099647E">
                    <w:pPr>
                      <w:rPr>
                        <w:lang w:val="en-GB"/>
                      </w:rPr>
                    </w:pPr>
                    <w:r w:rsidRPr="0099647E">
                      <w:t>2</w:t>
                    </w:r>
                    <w:r w:rsidR="00731D56"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71040" behindDoc="1" locked="0" layoutInCell="1" allowOverlap="1" wp14:anchorId="335286CF" wp14:editId="26348F5E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020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01234"/>
    <w:rsid w:val="000240D3"/>
    <w:rsid w:val="00045B94"/>
    <w:rsid w:val="000E579E"/>
    <w:rsid w:val="000F6B3A"/>
    <w:rsid w:val="00151091"/>
    <w:rsid w:val="00182341"/>
    <w:rsid w:val="00195210"/>
    <w:rsid w:val="00197DAB"/>
    <w:rsid w:val="001A688A"/>
    <w:rsid w:val="001C6512"/>
    <w:rsid w:val="001E000D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2E5D55"/>
    <w:rsid w:val="003634FC"/>
    <w:rsid w:val="00391194"/>
    <w:rsid w:val="003C2605"/>
    <w:rsid w:val="003E7363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65C0"/>
    <w:rsid w:val="00547BA6"/>
    <w:rsid w:val="005508BC"/>
    <w:rsid w:val="00552A18"/>
    <w:rsid w:val="00561F1B"/>
    <w:rsid w:val="00571F7B"/>
    <w:rsid w:val="00595079"/>
    <w:rsid w:val="00596D47"/>
    <w:rsid w:val="005C5BC6"/>
    <w:rsid w:val="005F06D6"/>
    <w:rsid w:val="00624E4F"/>
    <w:rsid w:val="006517FD"/>
    <w:rsid w:val="00655F9B"/>
    <w:rsid w:val="006668EE"/>
    <w:rsid w:val="006869A9"/>
    <w:rsid w:val="006A0ABD"/>
    <w:rsid w:val="006C3C4B"/>
    <w:rsid w:val="006D4733"/>
    <w:rsid w:val="006E1C05"/>
    <w:rsid w:val="00731D56"/>
    <w:rsid w:val="00743F72"/>
    <w:rsid w:val="00751D74"/>
    <w:rsid w:val="007C75A8"/>
    <w:rsid w:val="008074BC"/>
    <w:rsid w:val="00821DE8"/>
    <w:rsid w:val="00841720"/>
    <w:rsid w:val="00874700"/>
    <w:rsid w:val="008F0CB2"/>
    <w:rsid w:val="00904B76"/>
    <w:rsid w:val="00962B7D"/>
    <w:rsid w:val="0096308B"/>
    <w:rsid w:val="00991CEA"/>
    <w:rsid w:val="0099647E"/>
    <w:rsid w:val="009A1FFC"/>
    <w:rsid w:val="009A3040"/>
    <w:rsid w:val="009A4EC1"/>
    <w:rsid w:val="009C3505"/>
    <w:rsid w:val="009D1F12"/>
    <w:rsid w:val="009D2CE5"/>
    <w:rsid w:val="00A30376"/>
    <w:rsid w:val="00A36F11"/>
    <w:rsid w:val="00A61E22"/>
    <w:rsid w:val="00A776BE"/>
    <w:rsid w:val="00AB1C5C"/>
    <w:rsid w:val="00AD3271"/>
    <w:rsid w:val="00B06784"/>
    <w:rsid w:val="00B12BF3"/>
    <w:rsid w:val="00B20A49"/>
    <w:rsid w:val="00C32031"/>
    <w:rsid w:val="00C7619B"/>
    <w:rsid w:val="00C91417"/>
    <w:rsid w:val="00CA1169"/>
    <w:rsid w:val="00CD5CA0"/>
    <w:rsid w:val="00CD644C"/>
    <w:rsid w:val="00CF1E16"/>
    <w:rsid w:val="00D17629"/>
    <w:rsid w:val="00D33F9D"/>
    <w:rsid w:val="00D92372"/>
    <w:rsid w:val="00DB14C9"/>
    <w:rsid w:val="00DD3B1B"/>
    <w:rsid w:val="00E069AA"/>
    <w:rsid w:val="00E3036C"/>
    <w:rsid w:val="00E50EA5"/>
    <w:rsid w:val="00EB5D11"/>
    <w:rsid w:val="00EE0D20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731D56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caps/>
      <w:noProof/>
      <w:color w:val="FFC600" w:themeColor="accent2"/>
      <w:sz w:val="22"/>
      <w:lang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731D56"/>
    <w:rPr>
      <w:rFonts w:ascii="Archivo Black" w:eastAsia="Times New Roman" w:hAnsi="Archivo Black"/>
      <w:b/>
      <w:caps/>
      <w:noProof/>
      <w:color w:val="FFC600" w:themeColor="accent2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E94E8-DC8D-423B-B5C9-99A223E5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4</cp:revision>
  <cp:lastPrinted>2012-12-14T10:54:00Z</cp:lastPrinted>
  <dcterms:created xsi:type="dcterms:W3CDTF">2024-05-27T16:33:00Z</dcterms:created>
  <dcterms:modified xsi:type="dcterms:W3CDTF">2024-05-31T14:10:00Z</dcterms:modified>
</cp:coreProperties>
</file>